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8D0D" w14:textId="77777777" w:rsidR="00E32C11" w:rsidRDefault="00E32C11" w:rsidP="0012488E">
      <w:pPr>
        <w:rPr>
          <w:rFonts w:ascii="Times New Roman" w:hAnsi="Times New Roman" w:cs="Times New Roman"/>
          <w:b/>
          <w:sz w:val="28"/>
          <w:szCs w:val="28"/>
        </w:rPr>
      </w:pPr>
    </w:p>
    <w:p w14:paraId="4F141E5D" w14:textId="77777777" w:rsidR="00476369" w:rsidRPr="00B05575" w:rsidRDefault="00476369" w:rsidP="00012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575">
        <w:rPr>
          <w:rFonts w:ascii="Times New Roman" w:hAnsi="Times New Roman" w:cs="Times New Roman"/>
          <w:b/>
          <w:sz w:val="28"/>
          <w:szCs w:val="28"/>
        </w:rPr>
        <w:t>Рекомендации родителям детей до 3-х лет</w:t>
      </w:r>
    </w:p>
    <w:p w14:paraId="51DDAC2D" w14:textId="7B10DF38" w:rsidR="00B05575" w:rsidRDefault="00B05575" w:rsidP="00012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м</w:t>
      </w:r>
      <w:r w:rsidR="001248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разъясняем, мы читаем, мы играем.</w:t>
      </w:r>
    </w:p>
    <w:p w14:paraId="402324BF" w14:textId="77777777" w:rsidR="00476369" w:rsidRPr="00B05575" w:rsidRDefault="00476369" w:rsidP="00012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75">
        <w:rPr>
          <w:rFonts w:ascii="Times New Roman" w:hAnsi="Times New Roman" w:cs="Times New Roman"/>
          <w:sz w:val="28"/>
          <w:szCs w:val="28"/>
        </w:rPr>
        <w:t xml:space="preserve">Разъяснять в этом возрасте невозможно, но именно в младенчестве формируются понятия «МОЖНО», «НЕЛЬЗЯ», «ПЛОХО», «ХОРОШО». К сожалению, об этом забывают родителя и </w:t>
      </w:r>
      <w:r w:rsidR="00B05575" w:rsidRPr="00B05575">
        <w:rPr>
          <w:rFonts w:ascii="Times New Roman" w:hAnsi="Times New Roman" w:cs="Times New Roman"/>
          <w:sz w:val="28"/>
          <w:szCs w:val="28"/>
        </w:rPr>
        <w:t>яростные сторонники так называемого «свободного воспитания».</w:t>
      </w:r>
    </w:p>
    <w:p w14:paraId="1F458A88" w14:textId="77777777" w:rsidR="00476369" w:rsidRDefault="00476369" w:rsidP="000128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каждой встрече с огнем надо давать ребенку понять, что это опасно. Не надо нагнетать обстановку нервозности, просто спокойно и четко говорим: «Огонь! Он жжет! Будет больно! Нельзя трогать». Как правило, ребенок после года отчетливо понимает, что такое «больно». Точно также формируется строгий запрет брать спички, трогать ручки конфорок, розетки и т</w:t>
      </w:r>
      <w:r w:rsidR="00B0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</w:t>
      </w:r>
      <w:r w:rsidRPr="00B0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0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алее</w:t>
      </w:r>
      <w:r w:rsidRPr="00B0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14:paraId="49E04066" w14:textId="77777777" w:rsidR="00B05575" w:rsidRPr="00B05575" w:rsidRDefault="00B05575" w:rsidP="000128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ребенок 1-3 лет должен знать, что есть предметы, дотрагиваться до которых нельзя. Ребенок должен знать, что ОГОНЬ – ЭТО ОПАСНО,</w:t>
      </w:r>
    </w:p>
    <w:p w14:paraId="3B135D5A" w14:textId="77777777" w:rsidR="00476369" w:rsidRPr="000128F7" w:rsidRDefault="00B05575" w:rsidP="000128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2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родителям детей 5-6 лет</w:t>
      </w:r>
    </w:p>
    <w:p w14:paraId="70F1066E" w14:textId="77777777" w:rsidR="00B05575" w:rsidRPr="000128F7" w:rsidRDefault="00B05575" w:rsidP="0047636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2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от 3-5 лет ложны знать</w:t>
      </w:r>
      <w:r w:rsidR="000128F7" w:rsidRPr="00012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6990A7C3" w14:textId="77777777" w:rsidR="00B05575" w:rsidRPr="000128F7" w:rsidRDefault="00B05575" w:rsidP="00B055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-огонь опасен: он может стать началом пожара и причинить ожог</w:t>
      </w:r>
    </w:p>
    <w:p w14:paraId="6D80E324" w14:textId="77777777" w:rsidR="00B05575" w:rsidRPr="000128F7" w:rsidRDefault="00B05575" w:rsidP="00B055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существует ряд предметов (спички, бытовая химия, плита</w:t>
      </w:r>
      <w:r w:rsidR="000128F7" w:rsidRPr="000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дети не должны трогать</w:t>
      </w:r>
    </w:p>
    <w:p w14:paraId="0496CD39" w14:textId="77777777" w:rsidR="000128F7" w:rsidRPr="000128F7" w:rsidRDefault="000128F7" w:rsidP="00B055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неосторожное обращение с огнем вызывает пожар</w:t>
      </w:r>
    </w:p>
    <w:p w14:paraId="284BC1F9" w14:textId="77777777" w:rsidR="000128F7" w:rsidRPr="000128F7" w:rsidRDefault="000128F7" w:rsidP="00B055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признаках пожара надо сообщить взрослым</w:t>
      </w:r>
    </w:p>
    <w:p w14:paraId="7D5D451F" w14:textId="77777777" w:rsidR="000128F7" w:rsidRPr="000128F7" w:rsidRDefault="000128F7" w:rsidP="00B055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пожар уничтожает жилище, вещи</w:t>
      </w:r>
    </w:p>
    <w:p w14:paraId="7E31A407" w14:textId="77777777" w:rsidR="000128F7" w:rsidRPr="000128F7" w:rsidRDefault="000128F7" w:rsidP="00B055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пожар опасен для жизни и здоровья</w:t>
      </w:r>
    </w:p>
    <w:p w14:paraId="516EA4CA" w14:textId="77777777" w:rsidR="000128F7" w:rsidRPr="000128F7" w:rsidRDefault="000128F7" w:rsidP="00B055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пожарные – отважные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сильные борцы с огнем</w:t>
      </w:r>
    </w:p>
    <w:p w14:paraId="1CB4CA27" w14:textId="77777777" w:rsidR="00B05575" w:rsidRPr="000128F7" w:rsidRDefault="000128F7" w:rsidP="00B055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5575" w:rsidRPr="0047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пожарных вызывают по телефону «01», баловаться этим номером нельзя</w:t>
      </w:r>
    </w:p>
    <w:p w14:paraId="5EBBFBCE" w14:textId="51505616" w:rsidR="000128F7" w:rsidRPr="000128F7" w:rsidRDefault="000128F7" w:rsidP="000128F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многих поколений родителей подсказывает: если дети притихли, зна</w:t>
      </w:r>
      <w:r w:rsidR="00124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12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 заняты чем-то рискованным. ДЕТИ ЭТОГО ВОЗРАСТА УЖЕ ПОНИМАЮТ СИЛУ И ПОСЛЕДСТВИЯ ЗАПРЕТА – если такая работа велась последовательно в раннем возрасте.</w:t>
      </w:r>
    </w:p>
    <w:p w14:paraId="6CB7EC2B" w14:textId="77777777" w:rsidR="000128F7" w:rsidRPr="000128F7" w:rsidRDefault="000128F7" w:rsidP="000128F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</w:t>
      </w:r>
      <w:r w:rsidRPr="00012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огонь.</w:t>
      </w:r>
    </w:p>
    <w:p w14:paraId="66EC21C2" w14:textId="77777777" w:rsidR="00476369" w:rsidRPr="00D92B9B" w:rsidRDefault="000128F7" w:rsidP="00D92B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B9B">
        <w:rPr>
          <w:rFonts w:ascii="Times New Roman" w:hAnsi="Times New Roman" w:cs="Times New Roman"/>
          <w:b/>
          <w:sz w:val="28"/>
          <w:szCs w:val="28"/>
        </w:rPr>
        <w:t>Рекомендации родителям детей 6-7 лет</w:t>
      </w:r>
    </w:p>
    <w:p w14:paraId="0BD7FE4D" w14:textId="77777777" w:rsidR="000128F7" w:rsidRPr="00D92B9B" w:rsidRDefault="000128F7" w:rsidP="00D9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Это возраст активного познания мира</w:t>
      </w:r>
      <w:r w:rsidR="00D92B9B" w:rsidRPr="00D92B9B">
        <w:rPr>
          <w:rFonts w:ascii="Times New Roman" w:hAnsi="Times New Roman" w:cs="Times New Roman"/>
          <w:sz w:val="28"/>
          <w:szCs w:val="28"/>
        </w:rPr>
        <w:t>, причем в основном –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пожаре, но это не поспособствует формированию его безопасного поведения.</w:t>
      </w:r>
    </w:p>
    <w:p w14:paraId="784375E2" w14:textId="77777777" w:rsidR="00D92B9B" w:rsidRPr="00D92B9B" w:rsidRDefault="00D92B9B" w:rsidP="00D9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В  6- 7 летнем возрасте взрослые дают доступную информацию и учат правильным действиям.</w:t>
      </w:r>
    </w:p>
    <w:p w14:paraId="4F0E5BDB" w14:textId="77777777" w:rsidR="00D92B9B" w:rsidRPr="00D92B9B" w:rsidRDefault="00D92B9B" w:rsidP="00D9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 xml:space="preserve">Ребенок должен знать: </w:t>
      </w:r>
    </w:p>
    <w:p w14:paraId="74E6CB07" w14:textId="77777777" w:rsidR="00D92B9B" w:rsidRPr="00D92B9B" w:rsidRDefault="00D92B9B" w:rsidP="00D9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- пожарных вызывают по телефону 112</w:t>
      </w:r>
    </w:p>
    <w:p w14:paraId="5507D004" w14:textId="77777777" w:rsidR="00D92B9B" w:rsidRPr="00D92B9B" w:rsidRDefault="00D92B9B" w:rsidP="00D9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- знать алгоритм вызова спасательных служб (адрес, фамилия, причина звонка, где его родители)</w:t>
      </w:r>
    </w:p>
    <w:p w14:paraId="27C408B0" w14:textId="77777777" w:rsidR="00D92B9B" w:rsidRPr="00D92B9B" w:rsidRDefault="00D92B9B" w:rsidP="00D9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- нельзя звонить с шутками и «для интереса»</w:t>
      </w:r>
    </w:p>
    <w:p w14:paraId="268E1C9C" w14:textId="77777777" w:rsidR="00D92B9B" w:rsidRPr="00D92B9B" w:rsidRDefault="00D92B9B" w:rsidP="00D9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 xml:space="preserve">- бытовой газ взрывоопасен и ядовит, поэтому им пользуются только </w:t>
      </w:r>
      <w:proofErr w:type="spellStart"/>
      <w:r w:rsidRPr="00D92B9B">
        <w:rPr>
          <w:rFonts w:ascii="Times New Roman" w:hAnsi="Times New Roman" w:cs="Times New Roman"/>
          <w:sz w:val="28"/>
          <w:szCs w:val="28"/>
        </w:rPr>
        <w:t>зврослые</w:t>
      </w:r>
      <w:proofErr w:type="spellEnd"/>
    </w:p>
    <w:p w14:paraId="34EC49E4" w14:textId="77777777" w:rsidR="00D92B9B" w:rsidRPr="00D92B9B" w:rsidRDefault="00D92B9B" w:rsidP="00D92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B9B">
        <w:rPr>
          <w:rFonts w:ascii="Times New Roman" w:hAnsi="Times New Roman" w:cs="Times New Roman"/>
          <w:sz w:val="28"/>
          <w:szCs w:val="28"/>
        </w:rPr>
        <w:t xml:space="preserve">- </w:t>
      </w:r>
      <w:r w:rsidRPr="00D9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 пожара являются огонь, дым и запах дыма. О них надо обязательно и срочно сообщить взрослым</w:t>
      </w:r>
    </w:p>
    <w:p w14:paraId="67DB72A9" w14:textId="77777777" w:rsidR="000128F7" w:rsidRPr="00476369" w:rsidRDefault="00D92B9B" w:rsidP="00D9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-нельзя брать вещи, приборы взрослых для игры – не умея их использовать правильно</w:t>
      </w:r>
      <w:r w:rsidR="000128F7" w:rsidRPr="0047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CABE7E" w14:textId="77777777" w:rsidR="000128F7" w:rsidRPr="00D92B9B" w:rsidRDefault="00E32C11" w:rsidP="00D9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FAE6B4" wp14:editId="687155B0">
            <wp:extent cx="3403532" cy="2295939"/>
            <wp:effectExtent l="19050" t="0" r="6418" b="0"/>
            <wp:docPr id="1" name="Рисунок 1" descr="https://xn--b1ae4ad.xn--p1ai/img/article/611a7122-946e-4145-a9f5-baa9cd9f0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e4ad.xn--p1ai/img/article/611a7122-946e-4145-a9f5-baa9cd9f0e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89" cy="229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8F7" w:rsidRPr="00D92B9B" w:rsidSect="006105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27F39"/>
    <w:multiLevelType w:val="multilevel"/>
    <w:tmpl w:val="0DAA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505867"/>
    <w:multiLevelType w:val="multilevel"/>
    <w:tmpl w:val="B898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6845832">
    <w:abstractNumId w:val="1"/>
  </w:num>
  <w:num w:numId="2" w16cid:durableId="84524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643"/>
    <w:rsid w:val="000128F7"/>
    <w:rsid w:val="000C5815"/>
    <w:rsid w:val="0012488E"/>
    <w:rsid w:val="00476369"/>
    <w:rsid w:val="00610515"/>
    <w:rsid w:val="006B3643"/>
    <w:rsid w:val="008068A1"/>
    <w:rsid w:val="008421FB"/>
    <w:rsid w:val="00B05575"/>
    <w:rsid w:val="00D92B9B"/>
    <w:rsid w:val="00DB7820"/>
    <w:rsid w:val="00E32C11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C009"/>
  <w15:docId w15:val="{2461BFD9-2EE6-48B2-9FAD-066E81FD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820"/>
  </w:style>
  <w:style w:type="paragraph" w:styleId="1">
    <w:name w:val="heading 1"/>
    <w:basedOn w:val="a"/>
    <w:link w:val="10"/>
    <w:uiPriority w:val="9"/>
    <w:qFormat/>
    <w:rsid w:val="0047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6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63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6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76369"/>
    <w:pPr>
      <w:ind w:left="720"/>
      <w:contextualSpacing/>
    </w:pPr>
  </w:style>
  <w:style w:type="character" w:styleId="a7">
    <w:name w:val="Emphasis"/>
    <w:basedOn w:val="a0"/>
    <w:uiPriority w:val="20"/>
    <w:qFormat/>
    <w:rsid w:val="0047636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3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Ирина Сафонова</cp:lastModifiedBy>
  <cp:revision>8</cp:revision>
  <cp:lastPrinted>2019-11-14T17:57:00Z</cp:lastPrinted>
  <dcterms:created xsi:type="dcterms:W3CDTF">2019-11-14T09:35:00Z</dcterms:created>
  <dcterms:modified xsi:type="dcterms:W3CDTF">2022-04-24T07:55:00Z</dcterms:modified>
</cp:coreProperties>
</file>